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F86FB" w14:textId="072DBC2D" w:rsidR="005D086C" w:rsidRPr="005D086C" w:rsidRDefault="005D086C">
      <w:pPr>
        <w:rPr>
          <w:rFonts w:ascii="Arial" w:hAnsi="Arial" w:cs="Arial"/>
          <w:sz w:val="24"/>
        </w:rPr>
      </w:pPr>
      <w:r w:rsidRPr="005D086C">
        <w:rPr>
          <w:rFonts w:ascii="Arial" w:hAnsi="Arial" w:cs="Arial"/>
          <w:sz w:val="24"/>
        </w:rPr>
        <w:t>(Approx. 403 words)</w:t>
      </w:r>
    </w:p>
    <w:p w14:paraId="75A3584B" w14:textId="069A1B49" w:rsidR="00A955D3" w:rsidRPr="00CE6CFA" w:rsidRDefault="00BA5938">
      <w:pPr>
        <w:pStyle w:val="Heading1"/>
        <w:rPr>
          <w:rFonts w:ascii="Arial" w:hAnsi="Arial" w:cs="Arial"/>
          <w:b w:val="0"/>
          <w:bCs w:val="0"/>
          <w:sz w:val="24"/>
          <w:szCs w:val="24"/>
        </w:rPr>
      </w:pPr>
      <w:r w:rsidRPr="00CE6CFA">
        <w:rPr>
          <w:rFonts w:ascii="Arial" w:hAnsi="Arial" w:cs="Arial"/>
          <w:b w:val="0"/>
          <w:bCs w:val="0"/>
          <w:sz w:val="24"/>
          <w:szCs w:val="24"/>
        </w:rPr>
        <w:t>Interesting Internet Finds March 2020</w:t>
      </w:r>
      <w:r w:rsidRPr="00CE6CFA">
        <w:rPr>
          <w:rFonts w:ascii="Arial" w:hAnsi="Arial" w:cs="Arial"/>
          <w:b w:val="0"/>
          <w:bCs w:val="0"/>
          <w:sz w:val="24"/>
          <w:szCs w:val="24"/>
        </w:rPr>
        <w:br/>
      </w:r>
      <w:r w:rsidR="005D086C">
        <w:rPr>
          <w:rFonts w:ascii="Arial" w:hAnsi="Arial" w:cs="Arial"/>
          <w:b w:val="0"/>
          <w:bCs w:val="0"/>
          <w:sz w:val="24"/>
          <w:szCs w:val="24"/>
        </w:rPr>
        <w:t xml:space="preserve">By </w:t>
      </w:r>
      <w:r w:rsidRPr="00CE6CFA">
        <w:rPr>
          <w:rFonts w:ascii="Arial" w:hAnsi="Arial" w:cs="Arial"/>
          <w:b w:val="0"/>
          <w:bCs w:val="0"/>
          <w:sz w:val="24"/>
          <w:szCs w:val="24"/>
        </w:rPr>
        <w:t>Steve Costello</w:t>
      </w:r>
      <w:r w:rsidRPr="00CE6CFA">
        <w:rPr>
          <w:rFonts w:ascii="Arial" w:hAnsi="Arial" w:cs="Arial"/>
          <w:b w:val="0"/>
          <w:bCs w:val="0"/>
          <w:sz w:val="24"/>
          <w:szCs w:val="24"/>
        </w:rPr>
        <w:br/>
        <w:t>scostello AT sefcug.com</w:t>
      </w:r>
    </w:p>
    <w:p w14:paraId="2815BB41" w14:textId="3FCCFC06" w:rsidR="00A955D3" w:rsidRPr="003B4137" w:rsidRDefault="00BA5938">
      <w:pPr>
        <w:pStyle w:val="Heading2"/>
        <w:contextualSpacing/>
        <w:rPr>
          <w:rFonts w:ascii="Arial" w:hAnsi="Arial" w:cs="Arial"/>
          <w:b w:val="0"/>
          <w:bCs w:val="0"/>
          <w:sz w:val="24"/>
          <w:szCs w:val="24"/>
        </w:rPr>
      </w:pPr>
      <w:r w:rsidRPr="003B4137">
        <w:rPr>
          <w:rFonts w:ascii="Arial" w:hAnsi="Arial" w:cs="Arial"/>
          <w:b w:val="0"/>
          <w:bCs w:val="0"/>
          <w:sz w:val="24"/>
          <w:szCs w:val="24"/>
        </w:rPr>
        <w:t xml:space="preserve">In the course of going through the more than 300 RSS feeds, I often run across things that I think might be of interest to other user group members. The following are some items I found interesting during February 2020. </w:t>
      </w:r>
    </w:p>
    <w:p w14:paraId="64BD77FD" w14:textId="77777777" w:rsidR="00A955D3" w:rsidRPr="00CE6CFA" w:rsidRDefault="00BA5938">
      <w:pPr>
        <w:rPr>
          <w:rFonts w:ascii="Arial" w:hAnsi="Arial" w:cs="Arial"/>
          <w:sz w:val="24"/>
        </w:rPr>
      </w:pPr>
      <w:r w:rsidRPr="00CE6CFA">
        <w:rPr>
          <w:rFonts w:ascii="Arial" w:hAnsi="Arial" w:cs="Arial"/>
          <w:i/>
          <w:iCs/>
          <w:sz w:val="24"/>
        </w:rPr>
        <w:t>Understanding Your Google Account Online Space Allocations (For Gmail, Google Drive And Google Photos)</w:t>
      </w:r>
    </w:p>
    <w:p w14:paraId="53B11AC5" w14:textId="77777777" w:rsidR="00A955D3" w:rsidRPr="00CE6CFA" w:rsidRDefault="00E04A55">
      <w:pPr>
        <w:rPr>
          <w:rFonts w:ascii="Arial" w:hAnsi="Arial" w:cs="Arial"/>
          <w:sz w:val="24"/>
        </w:rPr>
      </w:pPr>
      <w:hyperlink r:id="rId5" w:history="1">
        <w:r w:rsidR="00BA5938" w:rsidRPr="00CE6CFA">
          <w:rPr>
            <w:rStyle w:val="Hyperlink"/>
            <w:rFonts w:ascii="Arial" w:hAnsi="Arial" w:cs="Arial"/>
            <w:sz w:val="24"/>
          </w:rPr>
          <w:t>https://whatsonmypc.wordpress.com/2020/02/08/understanding-your-google-account-online-space-allocations-for-gmail-google-drive-and-google-photos/</w:t>
        </w:r>
      </w:hyperlink>
    </w:p>
    <w:p w14:paraId="4C5CED0E" w14:textId="77777777" w:rsidR="00A955D3" w:rsidRPr="00CE6CFA" w:rsidRDefault="00BA5938">
      <w:pPr>
        <w:spacing w:after="120"/>
        <w:rPr>
          <w:rFonts w:ascii="Arial" w:hAnsi="Arial" w:cs="Arial"/>
          <w:sz w:val="24"/>
        </w:rPr>
      </w:pPr>
      <w:r w:rsidRPr="00CE6CFA">
        <w:rPr>
          <w:rFonts w:ascii="Arial" w:hAnsi="Arial" w:cs="Arial"/>
          <w:sz w:val="24"/>
        </w:rPr>
        <w:t>This post explains what takes up space and why in your Google account. I have more than one Google account but have never really understood why I have so much unused space until reading this post.</w:t>
      </w:r>
    </w:p>
    <w:p w14:paraId="23FF04BC" w14:textId="77777777" w:rsidR="00A955D3" w:rsidRPr="00CE6CFA" w:rsidRDefault="00A955D3">
      <w:pPr>
        <w:rPr>
          <w:rFonts w:ascii="Arial" w:hAnsi="Arial" w:cs="Arial"/>
          <w:i/>
          <w:iCs/>
          <w:sz w:val="24"/>
        </w:rPr>
      </w:pPr>
    </w:p>
    <w:p w14:paraId="09656130" w14:textId="77777777" w:rsidR="00A955D3" w:rsidRPr="00CE6CFA" w:rsidRDefault="00BA5938">
      <w:pPr>
        <w:rPr>
          <w:rFonts w:ascii="Arial" w:hAnsi="Arial" w:cs="Arial"/>
          <w:sz w:val="24"/>
        </w:rPr>
      </w:pPr>
      <w:r w:rsidRPr="00CE6CFA">
        <w:rPr>
          <w:rFonts w:ascii="Arial" w:hAnsi="Arial" w:cs="Arial"/>
          <w:i/>
          <w:iCs/>
          <w:sz w:val="24"/>
        </w:rPr>
        <w:t>How To Change The Windows 10 Theme</w:t>
      </w:r>
    </w:p>
    <w:p w14:paraId="114E2D75" w14:textId="77777777" w:rsidR="00A955D3" w:rsidRPr="00CE6CFA" w:rsidRDefault="00E04A55">
      <w:pPr>
        <w:rPr>
          <w:rFonts w:ascii="Arial" w:hAnsi="Arial" w:cs="Arial"/>
          <w:sz w:val="24"/>
        </w:rPr>
      </w:pPr>
      <w:hyperlink r:id="rId6" w:history="1">
        <w:r w:rsidR="00BA5938" w:rsidRPr="00CE6CFA">
          <w:rPr>
            <w:rStyle w:val="Hyperlink"/>
            <w:rFonts w:ascii="Arial" w:hAnsi="Arial" w:cs="Arial"/>
            <w:sz w:val="24"/>
          </w:rPr>
          <w:t>https://www.digitalcitizen.life/change-theme-windows-10</w:t>
        </w:r>
      </w:hyperlink>
    </w:p>
    <w:p w14:paraId="7F328BC3" w14:textId="77777777" w:rsidR="00A955D3" w:rsidRPr="00CE6CFA" w:rsidRDefault="00BA5938">
      <w:pPr>
        <w:spacing w:after="120"/>
        <w:rPr>
          <w:rFonts w:ascii="Arial" w:hAnsi="Arial" w:cs="Arial"/>
          <w:sz w:val="24"/>
        </w:rPr>
      </w:pPr>
      <w:r w:rsidRPr="00CE6CFA">
        <w:rPr>
          <w:rFonts w:ascii="Arial" w:hAnsi="Arial" w:cs="Arial"/>
          <w:sz w:val="24"/>
        </w:rPr>
        <w:t>For those that have moved from Windows 7 to Windows 10,  and used themes in Windows 7, this post is for you. If you are like me personalization is not something to worry about immediately, but now that I have been using Windows 10 for a while it is getting to be something I will be doing. Check out this post to learn about changing themes in Windows 10.</w:t>
      </w:r>
    </w:p>
    <w:p w14:paraId="5128A2C3" w14:textId="77777777" w:rsidR="00A955D3" w:rsidRPr="00CE6CFA" w:rsidRDefault="00A955D3">
      <w:pPr>
        <w:rPr>
          <w:rFonts w:ascii="Arial" w:hAnsi="Arial" w:cs="Arial"/>
          <w:i/>
          <w:iCs/>
          <w:sz w:val="24"/>
        </w:rPr>
      </w:pPr>
    </w:p>
    <w:p w14:paraId="1EF8F479" w14:textId="77777777" w:rsidR="00A955D3" w:rsidRPr="00CE6CFA" w:rsidRDefault="00BA5938">
      <w:pPr>
        <w:rPr>
          <w:rFonts w:ascii="Arial" w:hAnsi="Arial" w:cs="Arial"/>
          <w:sz w:val="24"/>
        </w:rPr>
      </w:pPr>
      <w:r w:rsidRPr="00CE6CFA">
        <w:rPr>
          <w:rFonts w:ascii="Arial" w:hAnsi="Arial" w:cs="Arial"/>
          <w:i/>
          <w:iCs/>
          <w:sz w:val="24"/>
        </w:rPr>
        <w:t>OTT Explains: Is It Worth Buying Extended Warranties for Tech?</w:t>
      </w:r>
    </w:p>
    <w:p w14:paraId="4FC7936F" w14:textId="77777777" w:rsidR="00A955D3" w:rsidRPr="00CE6CFA" w:rsidRDefault="00E04A55">
      <w:pPr>
        <w:rPr>
          <w:rFonts w:ascii="Arial" w:hAnsi="Arial" w:cs="Arial"/>
          <w:sz w:val="24"/>
        </w:rPr>
      </w:pPr>
      <w:hyperlink r:id="rId7" w:history="1">
        <w:r w:rsidR="00BA5938" w:rsidRPr="00CE6CFA">
          <w:rPr>
            <w:rStyle w:val="Hyperlink"/>
            <w:rFonts w:ascii="Arial" w:hAnsi="Arial" w:cs="Arial"/>
            <w:sz w:val="24"/>
          </w:rPr>
          <w:t>https://www.online-tech-tips.com/computer-tips/ott-explains-is-it-worth-buying-extended-warranties-for-tech/</w:t>
        </w:r>
      </w:hyperlink>
    </w:p>
    <w:p w14:paraId="366FDC1F" w14:textId="77777777" w:rsidR="00A955D3" w:rsidRPr="00CE6CFA" w:rsidRDefault="00BA5938">
      <w:pPr>
        <w:spacing w:after="120"/>
        <w:rPr>
          <w:rFonts w:ascii="Arial" w:hAnsi="Arial" w:cs="Arial"/>
          <w:sz w:val="24"/>
        </w:rPr>
      </w:pPr>
      <w:r w:rsidRPr="00CE6CFA">
        <w:rPr>
          <w:rFonts w:ascii="Arial" w:hAnsi="Arial" w:cs="Arial"/>
          <w:sz w:val="24"/>
        </w:rPr>
        <w:t xml:space="preserve">Are you like me in thinking about extended warranties before just declining? If so, check out this post. After reading this, I </w:t>
      </w:r>
      <w:proofErr w:type="gramStart"/>
      <w:r w:rsidRPr="00CE6CFA">
        <w:rPr>
          <w:rFonts w:ascii="Arial" w:hAnsi="Arial" w:cs="Arial"/>
          <w:sz w:val="24"/>
        </w:rPr>
        <w:t>don’t</w:t>
      </w:r>
      <w:proofErr w:type="gramEnd"/>
      <w:r w:rsidRPr="00CE6CFA">
        <w:rPr>
          <w:rFonts w:ascii="Arial" w:hAnsi="Arial" w:cs="Arial"/>
          <w:sz w:val="24"/>
        </w:rPr>
        <w:t xml:space="preserve"> think about it much anymore. (Remember most credit cards will extend your warranty.)</w:t>
      </w:r>
    </w:p>
    <w:p w14:paraId="7C5C6015" w14:textId="77777777" w:rsidR="00A955D3" w:rsidRPr="00CE6CFA" w:rsidRDefault="00A955D3">
      <w:pPr>
        <w:rPr>
          <w:rFonts w:ascii="Arial" w:hAnsi="Arial" w:cs="Arial"/>
          <w:i/>
          <w:iCs/>
          <w:sz w:val="24"/>
        </w:rPr>
      </w:pPr>
    </w:p>
    <w:p w14:paraId="7EDF0920" w14:textId="77777777" w:rsidR="00A955D3" w:rsidRPr="00CE6CFA" w:rsidRDefault="00BA5938">
      <w:pPr>
        <w:rPr>
          <w:rFonts w:ascii="Arial" w:hAnsi="Arial" w:cs="Arial"/>
          <w:sz w:val="24"/>
        </w:rPr>
      </w:pPr>
      <w:r w:rsidRPr="00CE6CFA">
        <w:rPr>
          <w:rFonts w:ascii="Arial" w:hAnsi="Arial" w:cs="Arial"/>
          <w:i/>
          <w:iCs/>
          <w:sz w:val="24"/>
        </w:rPr>
        <w:t xml:space="preserve">How To Wrap Text Around Images In Google </w:t>
      </w:r>
      <w:proofErr w:type="gramStart"/>
      <w:r w:rsidRPr="00CE6CFA">
        <w:rPr>
          <w:rFonts w:ascii="Arial" w:hAnsi="Arial" w:cs="Arial"/>
          <w:i/>
          <w:iCs/>
          <w:sz w:val="24"/>
        </w:rPr>
        <w:t>Docs</w:t>
      </w:r>
      <w:proofErr w:type="gramEnd"/>
    </w:p>
    <w:p w14:paraId="4D6E086F" w14:textId="77777777" w:rsidR="00A955D3" w:rsidRPr="00CE6CFA" w:rsidRDefault="00E04A55">
      <w:pPr>
        <w:rPr>
          <w:rFonts w:ascii="Arial" w:hAnsi="Arial" w:cs="Arial"/>
          <w:sz w:val="24"/>
        </w:rPr>
      </w:pPr>
      <w:hyperlink r:id="rId8" w:history="1">
        <w:r w:rsidR="00BA5938" w:rsidRPr="00CE6CFA">
          <w:rPr>
            <w:rStyle w:val="Hyperlink"/>
            <w:rFonts w:ascii="Arial" w:hAnsi="Arial" w:cs="Arial"/>
            <w:sz w:val="24"/>
          </w:rPr>
          <w:t>https://www.thewindowsclub.com/how-to-wrap-text-around-pictures-in-google-docs</w:t>
        </w:r>
      </w:hyperlink>
    </w:p>
    <w:p w14:paraId="11467540" w14:textId="77777777" w:rsidR="00A955D3" w:rsidRPr="00CE6CFA" w:rsidRDefault="00BA5938">
      <w:pPr>
        <w:spacing w:after="120"/>
        <w:rPr>
          <w:rFonts w:ascii="Arial" w:hAnsi="Arial" w:cs="Arial"/>
          <w:sz w:val="24"/>
        </w:rPr>
      </w:pPr>
      <w:r w:rsidRPr="00CE6CFA">
        <w:rPr>
          <w:rFonts w:ascii="Arial" w:hAnsi="Arial" w:cs="Arial"/>
          <w:sz w:val="24"/>
        </w:rPr>
        <w:t>If you use Google Docs, this is a useful tip.</w:t>
      </w:r>
    </w:p>
    <w:p w14:paraId="570CD371" w14:textId="77777777" w:rsidR="00A955D3" w:rsidRPr="00CE6CFA" w:rsidRDefault="00A955D3">
      <w:pPr>
        <w:spacing w:after="120"/>
        <w:rPr>
          <w:rFonts w:ascii="Arial" w:hAnsi="Arial" w:cs="Arial"/>
          <w:sz w:val="24"/>
        </w:rPr>
      </w:pPr>
    </w:p>
    <w:p w14:paraId="221882EC" w14:textId="77777777" w:rsidR="00A955D3" w:rsidRPr="00CE6CFA" w:rsidRDefault="00BA5938">
      <w:pPr>
        <w:rPr>
          <w:rFonts w:ascii="Arial" w:hAnsi="Arial" w:cs="Arial"/>
          <w:sz w:val="24"/>
        </w:rPr>
      </w:pPr>
      <w:r w:rsidRPr="00CE6CFA">
        <w:rPr>
          <w:rFonts w:ascii="Arial" w:hAnsi="Arial" w:cs="Arial"/>
          <w:i/>
          <w:iCs/>
          <w:sz w:val="24"/>
        </w:rPr>
        <w:t>Ditching Passwords: FIDO &amp; SQRL</w:t>
      </w:r>
    </w:p>
    <w:p w14:paraId="21636EA7" w14:textId="77777777" w:rsidR="00A955D3" w:rsidRPr="00CE6CFA" w:rsidRDefault="00E04A55">
      <w:pPr>
        <w:rPr>
          <w:rFonts w:ascii="Arial" w:hAnsi="Arial" w:cs="Arial"/>
          <w:sz w:val="24"/>
        </w:rPr>
      </w:pPr>
      <w:hyperlink r:id="rId9" w:history="1">
        <w:r w:rsidR="00BA5938" w:rsidRPr="00CE6CFA">
          <w:rPr>
            <w:rStyle w:val="Hyperlink"/>
            <w:rFonts w:ascii="Arial" w:hAnsi="Arial" w:cs="Arial"/>
            <w:sz w:val="24"/>
          </w:rPr>
          <w:t>https://firewallsdontstopdragons.com/ditching-passwords-fido-sqrl/</w:t>
        </w:r>
      </w:hyperlink>
    </w:p>
    <w:p w14:paraId="7E98CB1D" w14:textId="77777777" w:rsidR="00A955D3" w:rsidRPr="00CE6CFA" w:rsidRDefault="00BA5938">
      <w:pPr>
        <w:spacing w:after="120"/>
        <w:rPr>
          <w:rFonts w:ascii="Arial" w:hAnsi="Arial" w:cs="Arial"/>
          <w:sz w:val="24"/>
        </w:rPr>
      </w:pPr>
      <w:r w:rsidRPr="00CE6CFA">
        <w:rPr>
          <w:rFonts w:ascii="Arial" w:hAnsi="Arial" w:cs="Arial"/>
          <w:sz w:val="24"/>
        </w:rPr>
        <w:t xml:space="preserve">I wish this was something we could do right now </w:t>
      </w:r>
      <w:proofErr w:type="gramStart"/>
      <w:r w:rsidRPr="00CE6CFA">
        <w:rPr>
          <w:rFonts w:ascii="Arial" w:hAnsi="Arial" w:cs="Arial"/>
          <w:sz w:val="24"/>
        </w:rPr>
        <w:t>however,</w:t>
      </w:r>
      <w:proofErr w:type="gramEnd"/>
      <w:r w:rsidRPr="00CE6CFA">
        <w:rPr>
          <w:rFonts w:ascii="Arial" w:hAnsi="Arial" w:cs="Arial"/>
          <w:sz w:val="24"/>
        </w:rPr>
        <w:t xml:space="preserve"> this post explains two promising alternatives to passwords. Check it out.</w:t>
      </w:r>
    </w:p>
    <w:p w14:paraId="46B51E8E" w14:textId="77777777" w:rsidR="00A955D3" w:rsidRPr="00CE6CFA" w:rsidRDefault="00A955D3">
      <w:pPr>
        <w:rPr>
          <w:rFonts w:ascii="Arial" w:hAnsi="Arial" w:cs="Arial"/>
          <w:i/>
          <w:iCs/>
          <w:sz w:val="24"/>
        </w:rPr>
      </w:pPr>
    </w:p>
    <w:p w14:paraId="2D6213B7" w14:textId="77777777" w:rsidR="00A955D3" w:rsidRPr="00CE6CFA" w:rsidRDefault="00BA5938">
      <w:pPr>
        <w:rPr>
          <w:rFonts w:ascii="Arial" w:hAnsi="Arial" w:cs="Arial"/>
          <w:sz w:val="24"/>
        </w:rPr>
      </w:pPr>
      <w:r w:rsidRPr="00CE6CFA">
        <w:rPr>
          <w:rFonts w:ascii="Arial" w:hAnsi="Arial" w:cs="Arial"/>
          <w:i/>
          <w:iCs/>
          <w:sz w:val="24"/>
        </w:rPr>
        <w:t>Focus Better With Multiple Desktops</w:t>
      </w:r>
    </w:p>
    <w:p w14:paraId="269B1D10" w14:textId="77777777" w:rsidR="00A955D3" w:rsidRPr="00CE6CFA" w:rsidRDefault="00E04A55">
      <w:pPr>
        <w:rPr>
          <w:rFonts w:ascii="Arial" w:hAnsi="Arial" w:cs="Arial"/>
          <w:sz w:val="24"/>
        </w:rPr>
      </w:pPr>
      <w:hyperlink r:id="rId10" w:history="1">
        <w:r w:rsidR="00BA5938" w:rsidRPr="00CE6CFA">
          <w:rPr>
            <w:rStyle w:val="Hyperlink"/>
            <w:rFonts w:ascii="Arial" w:hAnsi="Arial" w:cs="Arial"/>
            <w:sz w:val="24"/>
          </w:rPr>
          <w:t>https://askleo.com/focus-better-with-multiple-desktops/</w:t>
        </w:r>
      </w:hyperlink>
    </w:p>
    <w:p w14:paraId="27B6B087" w14:textId="77777777" w:rsidR="00A955D3" w:rsidRPr="00CE6CFA" w:rsidRDefault="00BA5938">
      <w:pPr>
        <w:rPr>
          <w:rFonts w:ascii="Arial" w:hAnsi="Arial" w:cs="Arial"/>
          <w:sz w:val="24"/>
        </w:rPr>
      </w:pPr>
      <w:r w:rsidRPr="00CE6CFA">
        <w:rPr>
          <w:rFonts w:ascii="Arial" w:hAnsi="Arial" w:cs="Arial"/>
          <w:sz w:val="24"/>
        </w:rPr>
        <w:lastRenderedPageBreak/>
        <w:t>The use of multiple desktops is something I sure could have used when I was editing two user group newsletters. Since reading this post, I have started using two desktops to separate my writing and day to day activities. So far it has helped me focus more when writing. If you work on different things and think this might help you, check out this post for yourself and set up however many desktops works for you.</w:t>
      </w:r>
    </w:p>
    <w:p w14:paraId="269EE9FC" w14:textId="77777777" w:rsidR="00A955D3" w:rsidRPr="00CE6CFA" w:rsidRDefault="00A955D3">
      <w:pPr>
        <w:rPr>
          <w:rFonts w:ascii="Arial" w:hAnsi="Arial" w:cs="Arial"/>
          <w:sz w:val="24"/>
        </w:rPr>
      </w:pPr>
    </w:p>
    <w:p w14:paraId="39833234" w14:textId="77777777" w:rsidR="00A955D3" w:rsidRPr="00CE6CFA" w:rsidRDefault="00BA5938">
      <w:pPr>
        <w:spacing w:after="115"/>
        <w:rPr>
          <w:rFonts w:ascii="Arial" w:hAnsi="Arial" w:cs="Arial"/>
          <w:sz w:val="24"/>
        </w:rPr>
      </w:pPr>
      <w:r w:rsidRPr="00CE6CFA">
        <w:rPr>
          <w:rFonts w:ascii="Arial" w:hAnsi="Arial" w:cs="Arial"/>
          <w:sz w:val="24"/>
        </w:rPr>
        <w:t>**********</w:t>
      </w:r>
    </w:p>
    <w:p w14:paraId="7929BD91" w14:textId="77777777" w:rsidR="00A955D3" w:rsidRPr="00CE6CFA" w:rsidRDefault="00BA5938">
      <w:pPr>
        <w:rPr>
          <w:rFonts w:ascii="Arial" w:hAnsi="Arial" w:cs="Arial"/>
          <w:sz w:val="24"/>
        </w:rPr>
      </w:pPr>
      <w:r w:rsidRPr="00CE6CFA">
        <w:rPr>
          <w:rFonts w:ascii="Arial" w:hAnsi="Arial" w:cs="Arial"/>
          <w:sz w:val="24"/>
        </w:rPr>
        <w:t xml:space="preserve">This work by </w:t>
      </w:r>
      <w:hyperlink r:id="rId11" w:history="1">
        <w:r w:rsidRPr="00CE6CFA">
          <w:rPr>
            <w:rStyle w:val="Hyperlink"/>
            <w:rFonts w:ascii="Arial" w:hAnsi="Arial" w:cs="Arial"/>
            <w:sz w:val="24"/>
          </w:rPr>
          <w:t>Steve Costello</w:t>
        </w:r>
      </w:hyperlink>
      <w:r w:rsidRPr="00CE6CFA">
        <w:rPr>
          <w:rFonts w:ascii="Arial" w:hAnsi="Arial" w:cs="Arial"/>
          <w:sz w:val="24"/>
        </w:rPr>
        <w:t xml:space="preserve"> is licensed under a </w:t>
      </w:r>
      <w:hyperlink r:id="rId12" w:history="1">
        <w:r w:rsidRPr="00CE6CFA">
          <w:rPr>
            <w:rStyle w:val="Hyperlink"/>
            <w:rFonts w:ascii="Arial" w:hAnsi="Arial" w:cs="Arial"/>
            <w:sz w:val="24"/>
          </w:rPr>
          <w:t>Creative Commons Attribution 4.0 International License</w:t>
        </w:r>
      </w:hyperlink>
      <w:r w:rsidRPr="00CE6CFA">
        <w:rPr>
          <w:rFonts w:ascii="Arial" w:hAnsi="Arial" w:cs="Arial"/>
          <w:sz w:val="24"/>
        </w:rPr>
        <w:t>.</w:t>
      </w:r>
    </w:p>
    <w:p w14:paraId="515A6B38" w14:textId="77777777" w:rsidR="00BA5938" w:rsidRPr="00CE6CFA" w:rsidRDefault="00BA5938">
      <w:pPr>
        <w:rPr>
          <w:rFonts w:ascii="Arial" w:hAnsi="Arial" w:cs="Arial"/>
          <w:sz w:val="24"/>
        </w:rPr>
      </w:pPr>
      <w:r w:rsidRPr="00CE6CFA">
        <w:rPr>
          <w:rFonts w:ascii="Arial" w:hAnsi="Arial" w:cs="Arial"/>
          <w:sz w:val="24"/>
        </w:rPr>
        <w:t>As long as you are using this for non-commercial purposes, and attribute the post, you can use it in part, or whole, for your newsletter, website, or blog.</w:t>
      </w:r>
    </w:p>
    <w:sectPr w:rsidR="00BA5938" w:rsidRPr="00CE6CFA" w:rsidSect="00CE6CFA">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jU0NbEwMrAwNTBW0lEKTi0uzszPAykwqQUAvU+viSwAAAA="/>
  </w:docVars>
  <w:rsids>
    <w:rsidRoot w:val="00CE6CFA"/>
    <w:rsid w:val="003B4137"/>
    <w:rsid w:val="004149A0"/>
    <w:rsid w:val="005D086C"/>
    <w:rsid w:val="00A955D3"/>
    <w:rsid w:val="00BA5938"/>
    <w:rsid w:val="00CE6CFA"/>
    <w:rsid w:val="00E0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607EB1"/>
  <w15:chartTrackingRefBased/>
  <w15:docId w15:val="{0D8F4930-43F6-4A0E-BED1-6CBA8E9B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windowsclub.com/how-to-wrap-text-around-pictures-in-google-do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line-tech-tips.com/computer-tips/ott-explains-is-it-worth-buying-extended-warranties-for-tech/" TargetMode="Externa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gitalcitizen.life/change-theme-windows-10" TargetMode="External"/><Relationship Id="rId11" Type="http://schemas.openxmlformats.org/officeDocument/2006/relationships/hyperlink" Target="mailto:scostello@sefcug.com" TargetMode="External"/><Relationship Id="rId5" Type="http://schemas.openxmlformats.org/officeDocument/2006/relationships/hyperlink" Target="https://whatsonmypc.wordpress.com/2020/02/08/understanding-your-google-account-online-space-allocations-for-gmail-google-drive-and-google-photos/" TargetMode="External"/><Relationship Id="rId10" Type="http://schemas.openxmlformats.org/officeDocument/2006/relationships/hyperlink" Target="https://askleo.com/focus-better-with-multiple-desktops/" TargetMode="External"/><Relationship Id="rId4" Type="http://schemas.openxmlformats.org/officeDocument/2006/relationships/webSettings" Target="webSettings.xml"/><Relationship Id="rId9" Type="http://schemas.openxmlformats.org/officeDocument/2006/relationships/hyperlink" Target="https://firewallsdontstopdragons.com/ditching-passwords-fido-sqr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5</cp:revision>
  <cp:lastPrinted>1995-11-22T01:41:00Z</cp:lastPrinted>
  <dcterms:created xsi:type="dcterms:W3CDTF">2020-04-27T07:29:00Z</dcterms:created>
  <dcterms:modified xsi:type="dcterms:W3CDTF">2020-06-30T20:20:00Z</dcterms:modified>
</cp:coreProperties>
</file>